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3EC7" w:rsidR="00123EC7" w:rsidP="00123EC7" w:rsidRDefault="00123EC7" w14:paraId="27E5B417" w14:textId="0A9B2FB8">
      <w:pPr>
        <w:pStyle w:val="Heading1"/>
      </w:pPr>
      <w:bookmarkStart w:name="_GoBack" w:id="0"/>
      <w:bookmarkEnd w:id="0"/>
      <w:r w:rsidRPr="00123EC7">
        <w:t xml:space="preserve">Reach Funding 2025 Application Form </w:t>
      </w:r>
    </w:p>
    <w:p w:rsidRPr="00123EC7" w:rsidR="00123EC7" w:rsidP="00123EC7" w:rsidRDefault="00123EC7" w14:paraId="323A9393" w14:textId="77777777">
      <w:r w:rsidRPr="00123EC7">
        <w:rPr>
          <w:b/>
          <w:bCs/>
        </w:rPr>
        <w:t>Note:</w:t>
      </w:r>
      <w:r w:rsidRPr="00123EC7">
        <w:t xml:space="preserve"> All KWETB Reach Fund 2025 projects must be:</w:t>
      </w:r>
    </w:p>
    <w:p w:rsidRPr="00123EC7" w:rsidR="00123EC7" w:rsidP="00123EC7" w:rsidRDefault="00123EC7" w14:paraId="0C3C313E" w14:textId="7BD190E1">
      <w:pPr>
        <w:numPr>
          <w:ilvl w:val="0"/>
          <w:numId w:val="1"/>
        </w:numPr>
        <w:rPr/>
      </w:pPr>
      <w:r w:rsidR="00123EC7">
        <w:rPr/>
        <w:t xml:space="preserve">Submitted by </w:t>
      </w:r>
      <w:r w:rsidRPr="61B01AF8" w:rsidR="03F0FF2E">
        <w:rPr>
          <w:b w:val="1"/>
          <w:bCs w:val="1"/>
        </w:rPr>
        <w:t>Friday</w:t>
      </w:r>
      <w:r w:rsidRPr="61B01AF8" w:rsidR="00123EC7">
        <w:rPr>
          <w:b w:val="1"/>
          <w:bCs w:val="1"/>
        </w:rPr>
        <w:t>, 28th March,</w:t>
      </w:r>
      <w:r w:rsidRPr="61B01AF8" w:rsidR="00123EC7">
        <w:rPr>
          <w:b w:val="1"/>
          <w:bCs w:val="1"/>
        </w:rPr>
        <w:t xml:space="preserve"> 5.00 p.m.</w:t>
      </w:r>
      <w:r w:rsidRPr="61B01AF8" w:rsidR="00123EC7">
        <w:rPr>
          <w:b w:val="1"/>
          <w:bCs w:val="1"/>
        </w:rPr>
        <w:t xml:space="preserve"> </w:t>
      </w:r>
      <w:r w:rsidR="00123EC7">
        <w:rPr/>
        <w:t xml:space="preserve">to </w:t>
      </w:r>
      <w:r w:rsidRPr="61B01AF8" w:rsidR="00123EC7">
        <w:rPr>
          <w:b w:val="1"/>
          <w:bCs w:val="1"/>
          <w:color w:val="FF0000"/>
          <w:u w:val="single"/>
        </w:rPr>
        <w:t>maedf@kwetb.ie</w:t>
      </w:r>
    </w:p>
    <w:p w:rsidRPr="00123EC7" w:rsidR="00123EC7" w:rsidP="00123EC7" w:rsidRDefault="00123EC7" w14:paraId="7C39CBE5" w14:textId="77777777">
      <w:pPr>
        <w:numPr>
          <w:ilvl w:val="0"/>
          <w:numId w:val="1"/>
        </w:numPr>
      </w:pPr>
      <w:r w:rsidRPr="00123EC7">
        <w:t xml:space="preserve">Completed in their entirety on or before </w:t>
      </w:r>
      <w:r w:rsidRPr="00123EC7">
        <w:rPr>
          <w:b/>
          <w:bCs/>
        </w:rPr>
        <w:t>31st December 2025</w:t>
      </w:r>
    </w:p>
    <w:p w:rsidR="00123EC7" w:rsidP="00123EC7" w:rsidRDefault="00123EC7" w14:paraId="0C4986F0" w14:textId="7F168E05">
      <w:pPr>
        <w:numPr>
          <w:ilvl w:val="0"/>
          <w:numId w:val="1"/>
        </w:numPr>
      </w:pPr>
      <w:r>
        <w:t>The Grantee must supply a first status report on the project by the 1</w:t>
      </w:r>
      <w:r w:rsidRPr="00123EC7">
        <w:rPr>
          <w:vertAlign w:val="superscript"/>
        </w:rPr>
        <w:t>st</w:t>
      </w:r>
      <w:r>
        <w:t xml:space="preserve"> of June and a final end-of-year status report by the 1</w:t>
      </w:r>
      <w:r w:rsidRPr="00123EC7">
        <w:rPr>
          <w:vertAlign w:val="superscript"/>
        </w:rPr>
        <w:t>st</w:t>
      </w:r>
      <w:r>
        <w:t xml:space="preserve"> of February 2026.</w:t>
      </w:r>
    </w:p>
    <w:p w:rsidRPr="00A4074F" w:rsidR="00BA44BA" w:rsidP="00123EC7" w:rsidRDefault="008619AB" w14:paraId="2AE31B4D" w14:textId="77777777">
      <w:pPr>
        <w:numPr>
          <w:ilvl w:val="0"/>
          <w:numId w:val="1"/>
        </w:numPr>
        <w:rPr>
          <w:b/>
        </w:rPr>
      </w:pPr>
      <w:r w:rsidRPr="00A4074F">
        <w:t>All applications</w:t>
      </w:r>
      <w:r w:rsidRPr="00A4074F" w:rsidR="00BA44BA">
        <w:t xml:space="preserve"> must be</w:t>
      </w:r>
      <w:r w:rsidRPr="00A4074F">
        <w:t xml:space="preserve"> submitted digitally. </w:t>
      </w:r>
    </w:p>
    <w:p w:rsidRPr="00A4074F" w:rsidR="008619AB" w:rsidP="00123EC7" w:rsidRDefault="00BA44BA" w14:paraId="1F534C21" w14:textId="4BE4FDA2">
      <w:pPr>
        <w:numPr>
          <w:ilvl w:val="0"/>
          <w:numId w:val="1"/>
        </w:numPr>
        <w:rPr>
          <w:b/>
        </w:rPr>
      </w:pPr>
      <w:r w:rsidRPr="00A4074F">
        <w:rPr>
          <w:b/>
        </w:rPr>
        <w:t>Do not amend this form.</w:t>
      </w:r>
    </w:p>
    <w:p w:rsidRPr="00123EC7" w:rsidR="00123EC7" w:rsidP="00123EC7" w:rsidRDefault="000A239D" w14:paraId="50500F1F" w14:textId="77777777">
      <w:r>
        <w:pict w14:anchorId="6B4059D1">
          <v:rect id="_x0000_i1025" style="width:0;height:1.5pt" o:hr="t" o:hrstd="t" o:hralign="center" fillcolor="#a0a0a0" stroked="f"/>
        </w:pict>
      </w:r>
    </w:p>
    <w:p w:rsidRPr="00123EC7" w:rsidR="00123EC7" w:rsidP="00123EC7" w:rsidRDefault="00123EC7" w14:paraId="2A60E6B7" w14:textId="497748D1">
      <w:pPr>
        <w:pStyle w:val="Heading2"/>
      </w:pPr>
      <w:r w:rsidRPr="00123EC7">
        <w:t>Community Group/Project Information</w:t>
      </w:r>
    </w:p>
    <w:p w:rsidRPr="00123EC7" w:rsidR="00123EC7" w:rsidP="00123EC7" w:rsidRDefault="00123EC7" w14:paraId="627FB4C6" w14:textId="77777777">
      <w:pPr>
        <w:rPr>
          <w:b/>
          <w:bCs/>
        </w:rPr>
      </w:pPr>
      <w:r w:rsidRPr="00123EC7">
        <w:rPr>
          <w:b/>
          <w:bCs/>
        </w:rPr>
        <w:t>Part 1 - To be completed by all applicants</w:t>
      </w:r>
    </w:p>
    <w:p w:rsidRPr="00123EC7" w:rsidR="00123EC7" w:rsidP="00123EC7" w:rsidRDefault="00123EC7" w14:paraId="5846F5E8" w14:textId="77777777">
      <w:pPr>
        <w:rPr>
          <w:b/>
          <w:bCs/>
        </w:rPr>
      </w:pPr>
      <w:r w:rsidRPr="00123EC7">
        <w:rPr>
          <w:b/>
          <w:bCs/>
        </w:rPr>
        <w:t>Community Group/Project Details</w:t>
      </w:r>
    </w:p>
    <w:p w:rsidRPr="00123EC7" w:rsidR="00123EC7" w:rsidP="00123EC7" w:rsidRDefault="00123EC7" w14:paraId="3554A74A" w14:textId="77777777">
      <w:pPr>
        <w:numPr>
          <w:ilvl w:val="0"/>
          <w:numId w:val="2"/>
        </w:numPr>
      </w:pPr>
      <w:r w:rsidRPr="00123EC7">
        <w:rPr>
          <w:b/>
          <w:bCs/>
        </w:rPr>
        <w:t>Name of Community Group:</w:t>
      </w:r>
    </w:p>
    <w:p w:rsidRPr="00123EC7" w:rsidR="00123EC7" w:rsidP="00123EC7" w:rsidRDefault="00123EC7" w14:paraId="0BA28BD7" w14:textId="77777777">
      <w:pPr>
        <w:numPr>
          <w:ilvl w:val="0"/>
          <w:numId w:val="2"/>
        </w:numPr>
      </w:pPr>
      <w:r w:rsidRPr="00123EC7">
        <w:rPr>
          <w:b/>
          <w:bCs/>
        </w:rPr>
        <w:t>Title of Project Proposed:</w:t>
      </w:r>
    </w:p>
    <w:p w:rsidRPr="00123EC7" w:rsidR="00123EC7" w:rsidP="00123EC7" w:rsidRDefault="00123EC7" w14:paraId="75DB754B" w14:textId="7D937905">
      <w:pPr>
        <w:numPr>
          <w:ilvl w:val="0"/>
          <w:numId w:val="2"/>
        </w:numPr>
      </w:pPr>
      <w:r w:rsidRPr="00123EC7">
        <w:rPr>
          <w:b/>
          <w:bCs/>
        </w:rPr>
        <w:t>Contact Details:</w:t>
      </w:r>
      <w:r w:rsidRPr="00123EC7">
        <w:t xml:space="preserve"> </w:t>
      </w:r>
      <w:r w:rsidR="002920A7">
        <w:t>(This person must be the only point of contact for this project)</w:t>
      </w:r>
    </w:p>
    <w:p w:rsidRPr="00123EC7" w:rsidR="00123EC7" w:rsidP="00123EC7" w:rsidRDefault="00123EC7" w14:paraId="7F2FB54E" w14:textId="77777777">
      <w:pPr>
        <w:numPr>
          <w:ilvl w:val="1"/>
          <w:numId w:val="2"/>
        </w:numPr>
      </w:pPr>
      <w:r w:rsidRPr="00123EC7">
        <w:rPr>
          <w:b/>
          <w:bCs/>
        </w:rPr>
        <w:t>Contact Person:</w:t>
      </w:r>
    </w:p>
    <w:p w:rsidRPr="00123EC7" w:rsidR="00123EC7" w:rsidP="00123EC7" w:rsidRDefault="00123EC7" w14:paraId="644B634D" w14:textId="77777777">
      <w:pPr>
        <w:numPr>
          <w:ilvl w:val="1"/>
          <w:numId w:val="2"/>
        </w:numPr>
      </w:pPr>
      <w:r w:rsidRPr="00123EC7">
        <w:rPr>
          <w:b/>
          <w:bCs/>
        </w:rPr>
        <w:t>Role within Organisation:</w:t>
      </w:r>
    </w:p>
    <w:p w:rsidRPr="00123EC7" w:rsidR="00123EC7" w:rsidP="00123EC7" w:rsidRDefault="00123EC7" w14:paraId="3B2D6574" w14:textId="77777777">
      <w:pPr>
        <w:numPr>
          <w:ilvl w:val="1"/>
          <w:numId w:val="2"/>
        </w:numPr>
      </w:pPr>
      <w:r w:rsidRPr="00123EC7">
        <w:rPr>
          <w:b/>
          <w:bCs/>
        </w:rPr>
        <w:t>Community Group Address:</w:t>
      </w:r>
    </w:p>
    <w:p w:rsidRPr="00123EC7" w:rsidR="00123EC7" w:rsidP="00123EC7" w:rsidRDefault="00123EC7" w14:paraId="5799DCDE" w14:textId="77777777">
      <w:pPr>
        <w:numPr>
          <w:ilvl w:val="1"/>
          <w:numId w:val="2"/>
        </w:numPr>
      </w:pPr>
      <w:r w:rsidRPr="00123EC7">
        <w:rPr>
          <w:b/>
          <w:bCs/>
        </w:rPr>
        <w:t>Email:</w:t>
      </w:r>
    </w:p>
    <w:p w:rsidRPr="00123EC7" w:rsidR="00123EC7" w:rsidP="00123EC7" w:rsidRDefault="00123EC7" w14:paraId="44BB26A9" w14:textId="77777777">
      <w:pPr>
        <w:numPr>
          <w:ilvl w:val="1"/>
          <w:numId w:val="2"/>
        </w:numPr>
      </w:pPr>
      <w:r w:rsidRPr="00123EC7">
        <w:rPr>
          <w:b/>
          <w:bCs/>
        </w:rPr>
        <w:t>Phone Number:</w:t>
      </w:r>
    </w:p>
    <w:p w:rsidRPr="00123EC7" w:rsidR="00123EC7" w:rsidP="00123EC7" w:rsidRDefault="00123EC7" w14:paraId="5AC6FE74" w14:textId="77777777">
      <w:pPr>
        <w:rPr>
          <w:b/>
          <w:bCs/>
        </w:rPr>
      </w:pPr>
      <w:r w:rsidRPr="00123EC7">
        <w:rPr>
          <w:b/>
          <w:bCs/>
        </w:rPr>
        <w:t>Part 2 – Complete if applicable</w:t>
      </w:r>
    </w:p>
    <w:p w:rsidRPr="00123EC7" w:rsidR="00123EC7" w:rsidP="00123EC7" w:rsidRDefault="00123EC7" w14:paraId="1F1C98E9" w14:textId="5C178F2F">
      <w:r w:rsidRPr="00123EC7">
        <w:t xml:space="preserve">(Only required where the ETB does not have the up-to-date details relating to Tax Clearance and Bank Account and where an external applicant </w:t>
      </w:r>
      <w:r>
        <w:t>requests</w:t>
      </w:r>
      <w:r w:rsidRPr="00123EC7">
        <w:t xml:space="preserve"> fixed-term staffing sanction costs under Reach Funding.)</w:t>
      </w:r>
    </w:p>
    <w:p w:rsidRPr="00123EC7" w:rsidR="00123EC7" w:rsidP="00123EC7" w:rsidRDefault="00123EC7" w14:paraId="2722E449" w14:textId="77777777">
      <w:pPr>
        <w:rPr>
          <w:b/>
          <w:bCs/>
        </w:rPr>
      </w:pPr>
      <w:r w:rsidRPr="00123EC7">
        <w:rPr>
          <w:b/>
          <w:bCs/>
        </w:rPr>
        <w:t>Tax Clearance</w:t>
      </w:r>
    </w:p>
    <w:p w:rsidRPr="00123EC7" w:rsidR="00123EC7" w:rsidP="00123EC7" w:rsidRDefault="00123EC7" w14:paraId="009C7C7F" w14:textId="77777777">
      <w:pPr>
        <w:numPr>
          <w:ilvl w:val="0"/>
          <w:numId w:val="3"/>
        </w:numPr>
      </w:pPr>
      <w:r w:rsidRPr="00123EC7">
        <w:rPr>
          <w:b/>
          <w:bCs/>
        </w:rPr>
        <w:t>Tax Registration Number:</w:t>
      </w:r>
    </w:p>
    <w:p w:rsidRPr="00123EC7" w:rsidR="00123EC7" w:rsidP="00123EC7" w:rsidRDefault="00123EC7" w14:paraId="0E60BB8D" w14:textId="77777777">
      <w:pPr>
        <w:numPr>
          <w:ilvl w:val="0"/>
          <w:numId w:val="3"/>
        </w:numPr>
      </w:pPr>
      <w:r w:rsidRPr="00123EC7">
        <w:rPr>
          <w:b/>
          <w:bCs/>
        </w:rPr>
        <w:t>Tax Clearance Certificate Number:</w:t>
      </w:r>
    </w:p>
    <w:p w:rsidRPr="00123EC7" w:rsidR="00123EC7" w:rsidP="00123EC7" w:rsidRDefault="00123EC7" w14:paraId="3007D888" w14:textId="77777777">
      <w:pPr>
        <w:numPr>
          <w:ilvl w:val="0"/>
          <w:numId w:val="3"/>
        </w:numPr>
      </w:pPr>
      <w:r w:rsidRPr="00123EC7">
        <w:rPr>
          <w:b/>
          <w:bCs/>
        </w:rPr>
        <w:t>CHY Number (if applicable):</w:t>
      </w:r>
    </w:p>
    <w:p w:rsidRPr="00123EC7" w:rsidR="00123EC7" w:rsidP="00123EC7" w:rsidRDefault="00123EC7" w14:paraId="380AA340" w14:textId="77777777">
      <w:pPr>
        <w:rPr>
          <w:b/>
          <w:bCs/>
        </w:rPr>
      </w:pPr>
      <w:r w:rsidRPr="00123EC7">
        <w:rPr>
          <w:b/>
          <w:bCs/>
        </w:rPr>
        <w:t>Bank Details</w:t>
      </w:r>
    </w:p>
    <w:p w:rsidRPr="00123EC7" w:rsidR="00123EC7" w:rsidP="00123EC7" w:rsidRDefault="00123EC7" w14:paraId="0B25952C" w14:textId="77777777">
      <w:r w:rsidRPr="00123EC7">
        <w:rPr>
          <w:i/>
          <w:iCs/>
        </w:rPr>
        <w:t>(Please attach the header of a bank statement with financial details redacted. If awarded Reach Funding 2025, it will be a requirement to provide bank statements.)</w:t>
      </w:r>
    </w:p>
    <w:p w:rsidRPr="00123EC7" w:rsidR="00123EC7" w:rsidP="00123EC7" w:rsidRDefault="00123EC7" w14:paraId="3BD87CB8" w14:textId="77777777">
      <w:pPr>
        <w:numPr>
          <w:ilvl w:val="0"/>
          <w:numId w:val="4"/>
        </w:numPr>
      </w:pPr>
      <w:r w:rsidRPr="00123EC7">
        <w:rPr>
          <w:b/>
          <w:bCs/>
        </w:rPr>
        <w:t>Name of Bank:</w:t>
      </w:r>
    </w:p>
    <w:p w:rsidRPr="00123EC7" w:rsidR="00123EC7" w:rsidP="00123EC7" w:rsidRDefault="00123EC7" w14:paraId="7B358079" w14:textId="77777777">
      <w:pPr>
        <w:numPr>
          <w:ilvl w:val="0"/>
          <w:numId w:val="4"/>
        </w:numPr>
      </w:pPr>
      <w:r w:rsidRPr="00123EC7">
        <w:rPr>
          <w:b/>
          <w:bCs/>
        </w:rPr>
        <w:t>Address of Bank:</w:t>
      </w:r>
    </w:p>
    <w:p w:rsidRPr="00123EC7" w:rsidR="00123EC7" w:rsidP="00123EC7" w:rsidRDefault="00123EC7" w14:paraId="4E8E95CC" w14:textId="77777777">
      <w:pPr>
        <w:numPr>
          <w:ilvl w:val="0"/>
          <w:numId w:val="4"/>
        </w:numPr>
      </w:pPr>
      <w:r w:rsidRPr="00123EC7">
        <w:rPr>
          <w:b/>
          <w:bCs/>
        </w:rPr>
        <w:t>Sort Code:</w:t>
      </w:r>
    </w:p>
    <w:p w:rsidRPr="00123EC7" w:rsidR="00123EC7" w:rsidP="00123EC7" w:rsidRDefault="00123EC7" w14:paraId="4F15860E" w14:textId="77777777">
      <w:pPr>
        <w:numPr>
          <w:ilvl w:val="0"/>
          <w:numId w:val="4"/>
        </w:numPr>
      </w:pPr>
      <w:r w:rsidRPr="00123EC7">
        <w:rPr>
          <w:b/>
          <w:bCs/>
        </w:rPr>
        <w:t>Account Number:</w:t>
      </w:r>
    </w:p>
    <w:p w:rsidRPr="00123EC7" w:rsidR="00123EC7" w:rsidP="00123EC7" w:rsidRDefault="00123EC7" w14:paraId="07C4A3DA" w14:textId="77777777">
      <w:pPr>
        <w:numPr>
          <w:ilvl w:val="0"/>
          <w:numId w:val="4"/>
        </w:numPr>
      </w:pPr>
      <w:r w:rsidRPr="00123EC7">
        <w:rPr>
          <w:b/>
          <w:bCs/>
        </w:rPr>
        <w:t>IBAN:</w:t>
      </w:r>
    </w:p>
    <w:p w:rsidRPr="00123EC7" w:rsidR="00123EC7" w:rsidP="00123EC7" w:rsidRDefault="000A239D" w14:paraId="1DCE90BA" w14:textId="77777777">
      <w:r>
        <w:pict w14:anchorId="1EC2A2DC">
          <v:rect id="_x0000_i1026" style="width:0;height:1.5pt" o:hr="t" o:hrstd="t" o:hralign="center" fillcolor="#a0a0a0" stroked="f"/>
        </w:pict>
      </w:r>
    </w:p>
    <w:p w:rsidRPr="00123EC7" w:rsidR="00123EC7" w:rsidP="00123EC7" w:rsidRDefault="00123EC7" w14:paraId="189301B2" w14:textId="77777777">
      <w:pPr>
        <w:pStyle w:val="Heading2"/>
      </w:pPr>
      <w:r w:rsidRPr="00123EC7">
        <w:t>Project Overview</w:t>
      </w:r>
    </w:p>
    <w:p w:rsidRPr="00A4074F" w:rsidR="00123EC7" w:rsidP="00123EC7" w:rsidRDefault="00123EC7" w14:paraId="5AB4C023" w14:textId="4E525689">
      <w:pPr>
        <w:numPr>
          <w:ilvl w:val="0"/>
          <w:numId w:val="5"/>
        </w:numPr>
      </w:pPr>
      <w:r w:rsidRPr="00A4074F">
        <w:rPr>
          <w:b/>
          <w:bCs/>
        </w:rPr>
        <w:t>Title of Reach Funding Proposal:</w:t>
      </w:r>
    </w:p>
    <w:p w:rsidRPr="00A4074F" w:rsidR="008619AB" w:rsidP="008619AB" w:rsidRDefault="008619AB" w14:paraId="47CEAE4B" w14:textId="65F8D4A4">
      <w:pPr>
        <w:numPr>
          <w:ilvl w:val="0"/>
          <w:numId w:val="5"/>
        </w:numPr>
        <w:rPr>
          <w:b/>
        </w:rPr>
      </w:pPr>
      <w:r w:rsidRPr="00A4074F">
        <w:rPr>
          <w:b/>
        </w:rPr>
        <w:t>Number of people impacted by this project.  (participants)</w:t>
      </w:r>
    </w:p>
    <w:p w:rsidRPr="00A4074F" w:rsidR="00123EC7" w:rsidP="00123EC7" w:rsidRDefault="00123EC7" w14:paraId="633BDA93" w14:textId="76460E7C">
      <w:pPr>
        <w:numPr>
          <w:ilvl w:val="0"/>
          <w:numId w:val="5"/>
        </w:numPr>
      </w:pPr>
      <w:r w:rsidRPr="00A4074F">
        <w:rPr>
          <w:b/>
          <w:bCs/>
        </w:rPr>
        <w:t>Detailed Description of the Project (Max. 250 words):</w:t>
      </w:r>
    </w:p>
    <w:p w:rsidRPr="00123EC7" w:rsidR="008619AB" w:rsidP="008619AB" w:rsidRDefault="008619AB" w14:paraId="78A6919F" w14:textId="16027BAF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3EC7" w:rsidTr="00123EC7" w14:paraId="6564DC8F" w14:textId="77777777">
        <w:tc>
          <w:tcPr>
            <w:tcW w:w="9016" w:type="dxa"/>
          </w:tcPr>
          <w:p w:rsidR="00123EC7" w:rsidP="00123EC7" w:rsidRDefault="00123EC7" w14:paraId="33F76031" w14:textId="77777777"/>
          <w:p w:rsidR="00123EC7" w:rsidP="00123EC7" w:rsidRDefault="00123EC7" w14:paraId="7DFB87D8" w14:textId="77777777"/>
          <w:p w:rsidR="00123EC7" w:rsidP="00123EC7" w:rsidRDefault="00123EC7" w14:paraId="0C536218" w14:textId="77777777"/>
          <w:p w:rsidR="00123EC7" w:rsidP="00123EC7" w:rsidRDefault="00123EC7" w14:paraId="7AC1519D" w14:textId="77777777"/>
        </w:tc>
      </w:tr>
    </w:tbl>
    <w:p w:rsidRPr="00123EC7" w:rsidR="00123EC7" w:rsidP="00123EC7" w:rsidRDefault="00123EC7" w14:paraId="3687FD28" w14:textId="77777777">
      <w:pPr>
        <w:ind w:left="720"/>
      </w:pPr>
    </w:p>
    <w:p w:rsidRPr="00123EC7" w:rsidR="00123EC7" w:rsidP="00123EC7" w:rsidRDefault="00123EC7" w14:paraId="6D3DBEB2" w14:textId="025FF6B4">
      <w:pPr>
        <w:numPr>
          <w:ilvl w:val="0"/>
          <w:numId w:val="5"/>
        </w:numPr>
      </w:pPr>
      <w:r w:rsidRPr="00123EC7">
        <w:rPr>
          <w:b/>
          <w:bCs/>
        </w:rPr>
        <w:t>Location of the Project:</w:t>
      </w:r>
    </w:p>
    <w:p w:rsidRPr="00123EC7" w:rsidR="00123EC7" w:rsidP="00123EC7" w:rsidRDefault="00123EC7" w14:paraId="68119569" w14:textId="77777777">
      <w:pPr>
        <w:pStyle w:val="Heading2"/>
      </w:pPr>
      <w:r w:rsidRPr="00123EC7">
        <w:t>Project Alignment with Reach Funding Principles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67"/>
        <w:gridCol w:w="709"/>
        <w:gridCol w:w="4343"/>
      </w:tblGrid>
      <w:tr w:rsidRPr="00123EC7" w:rsidR="00123EC7" w:rsidTr="00123EC7" w14:paraId="6553FFFA" w14:textId="77777777">
        <w:trPr>
          <w:tblHeader/>
          <w:tblCellSpacing w:w="15" w:type="dxa"/>
        </w:trPr>
        <w:tc>
          <w:tcPr>
            <w:tcW w:w="3352" w:type="dxa"/>
            <w:vAlign w:val="center"/>
            <w:hideMark/>
          </w:tcPr>
          <w:p w:rsidRPr="00123EC7" w:rsidR="00123EC7" w:rsidP="00123EC7" w:rsidRDefault="00123EC7" w14:paraId="059DDBDA" w14:textId="77777777">
            <w:pPr>
              <w:rPr>
                <w:b/>
                <w:bCs/>
              </w:rPr>
            </w:pPr>
            <w:r w:rsidRPr="00123EC7">
              <w:rPr>
                <w:b/>
                <w:bCs/>
              </w:rPr>
              <w:t>Criteria</w:t>
            </w:r>
          </w:p>
        </w:tc>
        <w:tc>
          <w:tcPr>
            <w:tcW w:w="537" w:type="dxa"/>
            <w:vAlign w:val="center"/>
            <w:hideMark/>
          </w:tcPr>
          <w:p w:rsidRPr="00123EC7" w:rsidR="00123EC7" w:rsidP="00123EC7" w:rsidRDefault="00123EC7" w14:paraId="1407F398" w14:textId="77777777">
            <w:pPr>
              <w:rPr>
                <w:b/>
                <w:bCs/>
              </w:rPr>
            </w:pPr>
            <w:r w:rsidRPr="00123EC7">
              <w:rPr>
                <w:b/>
                <w:bCs/>
              </w:rPr>
              <w:t>Yes</w:t>
            </w:r>
          </w:p>
        </w:tc>
        <w:tc>
          <w:tcPr>
            <w:tcW w:w="679" w:type="dxa"/>
            <w:vAlign w:val="center"/>
            <w:hideMark/>
          </w:tcPr>
          <w:p w:rsidRPr="00123EC7" w:rsidR="00123EC7" w:rsidP="00123EC7" w:rsidRDefault="00123EC7" w14:paraId="1018C6F1" w14:textId="77777777">
            <w:pPr>
              <w:rPr>
                <w:b/>
                <w:bCs/>
              </w:rPr>
            </w:pPr>
            <w:r w:rsidRPr="00123EC7">
              <w:rPr>
                <w:b/>
                <w:bCs/>
              </w:rPr>
              <w:t>No</w:t>
            </w:r>
          </w:p>
        </w:tc>
        <w:tc>
          <w:tcPr>
            <w:tcW w:w="4298" w:type="dxa"/>
            <w:vAlign w:val="center"/>
            <w:hideMark/>
          </w:tcPr>
          <w:p w:rsidRPr="00123EC7" w:rsidR="00123EC7" w:rsidP="00123EC7" w:rsidRDefault="00123EC7" w14:paraId="2194D249" w14:textId="77777777">
            <w:pPr>
              <w:rPr>
                <w:b/>
                <w:bCs/>
              </w:rPr>
            </w:pPr>
            <w:r w:rsidRPr="00123EC7">
              <w:rPr>
                <w:b/>
                <w:bCs/>
              </w:rPr>
              <w:t>Details</w:t>
            </w:r>
          </w:p>
        </w:tc>
      </w:tr>
      <w:tr w:rsidRPr="00123EC7" w:rsidR="00123EC7" w:rsidTr="00123EC7" w14:paraId="310747A0" w14:textId="77777777">
        <w:trPr>
          <w:tblCellSpacing w:w="15" w:type="dxa"/>
        </w:trPr>
        <w:tc>
          <w:tcPr>
            <w:tcW w:w="3352" w:type="dxa"/>
            <w:vAlign w:val="center"/>
            <w:hideMark/>
          </w:tcPr>
          <w:p w:rsidRPr="00123EC7" w:rsidR="00123EC7" w:rsidP="00123EC7" w:rsidRDefault="00123EC7" w14:paraId="62900245" w14:textId="77777777">
            <w:r w:rsidRPr="00123EC7">
              <w:t>The project supports the principles of Reach funding.</w:t>
            </w:r>
          </w:p>
        </w:tc>
        <w:tc>
          <w:tcPr>
            <w:tcW w:w="537" w:type="dxa"/>
            <w:vAlign w:val="center"/>
            <w:hideMark/>
          </w:tcPr>
          <w:p w:rsidRPr="00123EC7" w:rsidR="00123EC7" w:rsidP="00123EC7" w:rsidRDefault="00123EC7" w14:paraId="49B3F2D9" w14:textId="77777777">
            <w:r w:rsidRPr="00123EC7">
              <w:t>☐</w:t>
            </w:r>
          </w:p>
        </w:tc>
        <w:tc>
          <w:tcPr>
            <w:tcW w:w="679" w:type="dxa"/>
            <w:vAlign w:val="center"/>
            <w:hideMark/>
          </w:tcPr>
          <w:p w:rsidRPr="00123EC7" w:rsidR="00123EC7" w:rsidP="00123EC7" w:rsidRDefault="00123EC7" w14:paraId="17784A3F" w14:textId="77777777">
            <w:r w:rsidRPr="00123EC7">
              <w:t>☐</w:t>
            </w:r>
          </w:p>
        </w:tc>
        <w:tc>
          <w:tcPr>
            <w:tcW w:w="4298" w:type="dxa"/>
            <w:hideMark/>
          </w:tcPr>
          <w:p w:rsidRPr="00123EC7" w:rsidR="00123EC7" w:rsidP="00123EC7" w:rsidRDefault="00123EC7" w14:paraId="7CC51D70" w14:textId="6BB8824B">
            <w:r w:rsidRPr="00123EC7">
              <w:t>Explain how:</w:t>
            </w:r>
          </w:p>
        </w:tc>
      </w:tr>
      <w:tr w:rsidRPr="00123EC7" w:rsidR="00123EC7" w:rsidTr="00123EC7" w14:paraId="5952E96B" w14:textId="77777777">
        <w:trPr>
          <w:tblCellSpacing w:w="15" w:type="dxa"/>
        </w:trPr>
        <w:tc>
          <w:tcPr>
            <w:tcW w:w="3352" w:type="dxa"/>
            <w:vAlign w:val="center"/>
            <w:hideMark/>
          </w:tcPr>
          <w:p w:rsidRPr="00123EC7" w:rsidR="00123EC7" w:rsidP="00123EC7" w:rsidRDefault="00123EC7" w14:paraId="7F539B5D" w14:textId="77777777">
            <w:r w:rsidRPr="00123EC7">
              <w:t>The project duplicates existing services or adversely impacts other community organisations or ETB provisions.</w:t>
            </w:r>
          </w:p>
        </w:tc>
        <w:tc>
          <w:tcPr>
            <w:tcW w:w="537" w:type="dxa"/>
            <w:vAlign w:val="center"/>
            <w:hideMark/>
          </w:tcPr>
          <w:p w:rsidRPr="00123EC7" w:rsidR="00123EC7" w:rsidP="00123EC7" w:rsidRDefault="00123EC7" w14:paraId="457C419C" w14:textId="77777777">
            <w:r w:rsidRPr="00123EC7">
              <w:t>☐</w:t>
            </w:r>
          </w:p>
        </w:tc>
        <w:tc>
          <w:tcPr>
            <w:tcW w:w="679" w:type="dxa"/>
            <w:vAlign w:val="center"/>
            <w:hideMark/>
          </w:tcPr>
          <w:p w:rsidRPr="00123EC7" w:rsidR="00123EC7" w:rsidP="00123EC7" w:rsidRDefault="00123EC7" w14:paraId="4AEDDD35" w14:textId="77777777">
            <w:r w:rsidRPr="00123EC7">
              <w:t>☐</w:t>
            </w:r>
          </w:p>
        </w:tc>
        <w:tc>
          <w:tcPr>
            <w:tcW w:w="4298" w:type="dxa"/>
            <w:hideMark/>
          </w:tcPr>
          <w:p w:rsidRPr="00123EC7" w:rsidR="00123EC7" w:rsidP="00123EC7" w:rsidRDefault="00123EC7" w14:paraId="224C046F" w14:textId="77777777">
            <w:r w:rsidRPr="00123EC7">
              <w:t>List duplication/impacts if Yes:</w:t>
            </w:r>
          </w:p>
        </w:tc>
      </w:tr>
      <w:tr w:rsidRPr="00123EC7" w:rsidR="00123EC7" w:rsidTr="00123EC7" w14:paraId="6A215E0C" w14:textId="77777777">
        <w:trPr>
          <w:tblCellSpacing w:w="15" w:type="dxa"/>
        </w:trPr>
        <w:tc>
          <w:tcPr>
            <w:tcW w:w="3352" w:type="dxa"/>
            <w:vAlign w:val="center"/>
            <w:hideMark/>
          </w:tcPr>
          <w:p w:rsidRPr="00123EC7" w:rsidR="00123EC7" w:rsidP="00123EC7" w:rsidRDefault="00123EC7" w14:paraId="5CD19891" w14:textId="77777777">
            <w:r w:rsidRPr="00123EC7">
              <w:t>The project has transparent and verifiable measurable Key Performance Indicators (KPIs) and expected outcomes.</w:t>
            </w:r>
          </w:p>
        </w:tc>
        <w:tc>
          <w:tcPr>
            <w:tcW w:w="537" w:type="dxa"/>
            <w:vAlign w:val="center"/>
            <w:hideMark/>
          </w:tcPr>
          <w:p w:rsidRPr="00123EC7" w:rsidR="00123EC7" w:rsidP="00123EC7" w:rsidRDefault="00123EC7" w14:paraId="6FD6E5B0" w14:textId="77777777">
            <w:r w:rsidRPr="00123EC7">
              <w:t>☐</w:t>
            </w:r>
          </w:p>
        </w:tc>
        <w:tc>
          <w:tcPr>
            <w:tcW w:w="679" w:type="dxa"/>
            <w:vAlign w:val="center"/>
            <w:hideMark/>
          </w:tcPr>
          <w:p w:rsidRPr="00123EC7" w:rsidR="00123EC7" w:rsidP="00123EC7" w:rsidRDefault="00123EC7" w14:paraId="22368A2C" w14:textId="77777777">
            <w:r w:rsidRPr="00123EC7">
              <w:t>☐</w:t>
            </w:r>
          </w:p>
        </w:tc>
        <w:tc>
          <w:tcPr>
            <w:tcW w:w="4298" w:type="dxa"/>
            <w:hideMark/>
          </w:tcPr>
          <w:p w:rsidRPr="00123EC7" w:rsidR="00123EC7" w:rsidP="00123EC7" w:rsidRDefault="00123EC7" w14:paraId="215F8FEE" w14:textId="77777777">
            <w:r w:rsidRPr="00123EC7">
              <w:t>KPIs:</w:t>
            </w:r>
          </w:p>
        </w:tc>
      </w:tr>
      <w:tr w:rsidRPr="00123EC7" w:rsidR="00123EC7" w:rsidTr="00123EC7" w14:paraId="06ABDFD3" w14:textId="77777777">
        <w:trPr>
          <w:tblCellSpacing w:w="15" w:type="dxa"/>
        </w:trPr>
        <w:tc>
          <w:tcPr>
            <w:tcW w:w="3352" w:type="dxa"/>
            <w:vAlign w:val="center"/>
            <w:hideMark/>
          </w:tcPr>
          <w:p w:rsidRPr="00123EC7" w:rsidR="00123EC7" w:rsidP="00123EC7" w:rsidRDefault="00123EC7" w14:paraId="1D21E23B" w14:textId="77777777">
            <w:r w:rsidRPr="00123EC7">
              <w:t>The project shows clear evidence of viability and sustainability beyond the funding period.</w:t>
            </w:r>
          </w:p>
        </w:tc>
        <w:tc>
          <w:tcPr>
            <w:tcW w:w="537" w:type="dxa"/>
            <w:vAlign w:val="center"/>
            <w:hideMark/>
          </w:tcPr>
          <w:p w:rsidRPr="00123EC7" w:rsidR="00123EC7" w:rsidP="00123EC7" w:rsidRDefault="00123EC7" w14:paraId="37F0AC2E" w14:textId="77777777">
            <w:r w:rsidRPr="00123EC7">
              <w:t>☐</w:t>
            </w:r>
          </w:p>
        </w:tc>
        <w:tc>
          <w:tcPr>
            <w:tcW w:w="679" w:type="dxa"/>
            <w:vAlign w:val="center"/>
            <w:hideMark/>
          </w:tcPr>
          <w:p w:rsidRPr="00123EC7" w:rsidR="00123EC7" w:rsidP="00123EC7" w:rsidRDefault="00123EC7" w14:paraId="270A23C6" w14:textId="77777777">
            <w:r w:rsidRPr="00123EC7">
              <w:t>☐</w:t>
            </w:r>
          </w:p>
        </w:tc>
        <w:tc>
          <w:tcPr>
            <w:tcW w:w="4298" w:type="dxa"/>
            <w:hideMark/>
          </w:tcPr>
          <w:p w:rsidRPr="00123EC7" w:rsidR="00123EC7" w:rsidP="00123EC7" w:rsidRDefault="00123EC7" w14:paraId="4B0B2C36" w14:textId="77777777">
            <w:r w:rsidRPr="00123EC7">
              <w:t>Describe:</w:t>
            </w:r>
          </w:p>
        </w:tc>
      </w:tr>
    </w:tbl>
    <w:p w:rsidRPr="00123EC7" w:rsidR="00123EC7" w:rsidP="00123EC7" w:rsidRDefault="000A239D" w14:paraId="0AB64AB7" w14:textId="77777777">
      <w:r>
        <w:pict w14:anchorId="2BEE962F">
          <v:rect id="_x0000_i1027" style="width:0;height:1.5pt" o:hr="t" o:hrstd="t" o:hralign="center" fillcolor="#a0a0a0" stroked="f"/>
        </w:pict>
      </w:r>
    </w:p>
    <w:p w:rsidRPr="00123EC7" w:rsidR="00123EC7" w:rsidP="00123EC7" w:rsidRDefault="00123EC7" w14:paraId="0E5D16A4" w14:textId="77777777">
      <w:pPr>
        <w:pStyle w:val="Heading2"/>
      </w:pPr>
      <w:r w:rsidRPr="00123EC7">
        <w:t>Target Groups</w:t>
      </w:r>
    </w:p>
    <w:p w:rsidRPr="00123EC7" w:rsidR="00123EC7" w:rsidP="00123EC7" w:rsidRDefault="00123EC7" w14:paraId="243A41FC" w14:textId="77777777">
      <w:r w:rsidRPr="00123EC7">
        <w:rPr>
          <w:i/>
          <w:iCs/>
        </w:rPr>
        <w:t>(At least one target group must be selected for eligibility.)</w:t>
      </w:r>
    </w:p>
    <w:p w:rsidRPr="00A4074F" w:rsidR="00123EC7" w:rsidP="00123EC7" w:rsidRDefault="00123EC7" w14:paraId="6A02210F" w14:textId="77777777">
      <w:pPr>
        <w:rPr>
          <w:b/>
          <w:bCs/>
        </w:rPr>
      </w:pPr>
      <w:r w:rsidRPr="00A4074F">
        <w:rPr>
          <w:b/>
          <w:bCs/>
        </w:rPr>
        <w:t>Key Target Groups</w:t>
      </w:r>
    </w:p>
    <w:p w:rsidRPr="00123EC7" w:rsidR="00123EC7" w:rsidP="00123EC7" w:rsidRDefault="00123EC7" w14:paraId="6EBB2559" w14:textId="05A813E7">
      <w:r w:rsidRPr="00A4074F">
        <w:t xml:space="preserve">☐ Learners </w:t>
      </w:r>
      <w:r w:rsidRPr="00A4074F" w:rsidR="005633CC">
        <w:t xml:space="preserve">over 16 and </w:t>
      </w:r>
      <w:r w:rsidRPr="00A4074F">
        <w:t>under 25 years of age</w:t>
      </w:r>
      <w:r w:rsidRPr="00123EC7">
        <w:br/>
      </w:r>
      <w:r w:rsidRPr="00123EC7">
        <w:t>☐ Long-term unemployed</w:t>
      </w:r>
      <w:r w:rsidRPr="00123EC7">
        <w:br/>
      </w:r>
      <w:r w:rsidRPr="00123EC7">
        <w:t>☐ People with disabilities</w:t>
      </w:r>
      <w:r w:rsidRPr="00123EC7">
        <w:br/>
      </w:r>
      <w:r w:rsidRPr="00123EC7">
        <w:t>☐ Migrants and refugees</w:t>
      </w:r>
    </w:p>
    <w:p w:rsidRPr="00123EC7" w:rsidR="00123EC7" w:rsidP="00123EC7" w:rsidRDefault="00123EC7" w14:paraId="1C94AC90" w14:textId="77777777">
      <w:pPr>
        <w:rPr>
          <w:b/>
          <w:bCs/>
        </w:rPr>
      </w:pPr>
      <w:r w:rsidRPr="00123EC7">
        <w:rPr>
          <w:b/>
          <w:bCs/>
        </w:rPr>
        <w:t>Other Priority Target Groups</w:t>
      </w:r>
    </w:p>
    <w:p w:rsidRPr="00123EC7" w:rsidR="00123EC7" w:rsidP="00123EC7" w:rsidRDefault="00123EC7" w14:paraId="0EACD314" w14:textId="77777777">
      <w:r w:rsidRPr="00123EC7">
        <w:t>☐ Early school leavers</w:t>
      </w:r>
      <w:r w:rsidRPr="00123EC7">
        <w:br/>
      </w:r>
      <w:r w:rsidRPr="00123EC7">
        <w:t>☐ Members of the Traveller and Roma communities</w:t>
      </w:r>
      <w:r w:rsidRPr="00123EC7">
        <w:br/>
      </w:r>
      <w:r w:rsidRPr="00123EC7">
        <w:t>☐ Women wishing to return to the labour market</w:t>
      </w:r>
      <w:r w:rsidRPr="00123EC7">
        <w:br/>
      </w:r>
      <w:r w:rsidRPr="00123EC7">
        <w:t>☐ Lone parents</w:t>
      </w:r>
      <w:r w:rsidRPr="00123EC7">
        <w:br/>
      </w:r>
      <w:r w:rsidRPr="00123EC7">
        <w:t>☐ People who are educationally, economically or socially disadvantaged</w:t>
      </w:r>
      <w:r w:rsidRPr="00123EC7">
        <w:br/>
      </w:r>
      <w:r w:rsidRPr="00123EC7">
        <w:t>☐ People impacted by mental health issues or addiction</w:t>
      </w:r>
      <w:r w:rsidRPr="00123EC7">
        <w:br/>
      </w:r>
      <w:r w:rsidRPr="00123EC7">
        <w:t>☐ Women’s groups and men’s groups</w:t>
      </w:r>
      <w:r w:rsidRPr="00123EC7">
        <w:br/>
      </w:r>
      <w:r w:rsidRPr="00123EC7">
        <w:t>☐ People impacted by homelessness</w:t>
      </w:r>
      <w:r w:rsidRPr="00123EC7">
        <w:br/>
      </w:r>
      <w:r w:rsidRPr="00123EC7">
        <w:t>☐ Carers</w:t>
      </w:r>
      <w:r w:rsidRPr="00123EC7">
        <w:br/>
      </w:r>
      <w:r w:rsidRPr="00123EC7">
        <w:t>☐ LGBTQIA</w:t>
      </w:r>
      <w:r w:rsidRPr="00123EC7">
        <w:br/>
      </w:r>
      <w:r w:rsidRPr="00123EC7">
        <w:t>☐ Older people</w:t>
      </w:r>
    </w:p>
    <w:p w:rsidRPr="00123EC7" w:rsidR="00123EC7" w:rsidP="00123EC7" w:rsidRDefault="000A239D" w14:paraId="172A53AD" w14:textId="77777777">
      <w:r>
        <w:pict w14:anchorId="7B044EC1">
          <v:rect id="_x0000_i1028" style="width:0;height:1.5pt" o:hr="t" o:hrstd="t" o:hralign="center" fillcolor="#a0a0a0" stroked="f"/>
        </w:pict>
      </w:r>
    </w:p>
    <w:p w:rsidRPr="00123EC7" w:rsidR="00123EC7" w:rsidP="00123EC7" w:rsidRDefault="00123EC7" w14:paraId="4DD8CA2C" w14:textId="77777777">
      <w:pPr>
        <w:pStyle w:val="Heading2"/>
      </w:pPr>
      <w:r w:rsidRPr="00123EC7">
        <w:t>Community Group and Project Eligibility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3918"/>
      </w:tblGrid>
      <w:tr w:rsidRPr="00123EC7" w:rsidR="00123EC7" w:rsidTr="00123EC7" w14:paraId="6E055F49" w14:textId="77777777">
        <w:trPr>
          <w:tblHeader/>
          <w:tblCellSpacing w:w="15" w:type="dxa"/>
        </w:trPr>
        <w:tc>
          <w:tcPr>
            <w:tcW w:w="4061" w:type="dxa"/>
            <w:vAlign w:val="center"/>
            <w:hideMark/>
          </w:tcPr>
          <w:p w:rsidRPr="00123EC7" w:rsidR="00123EC7" w:rsidP="00123EC7" w:rsidRDefault="00123EC7" w14:paraId="10D0C7EA" w14:textId="77777777"/>
        </w:tc>
        <w:tc>
          <w:tcPr>
            <w:tcW w:w="537" w:type="dxa"/>
            <w:vAlign w:val="center"/>
            <w:hideMark/>
          </w:tcPr>
          <w:p w:rsidRPr="00123EC7" w:rsidR="00123EC7" w:rsidP="00123EC7" w:rsidRDefault="00123EC7" w14:paraId="34920BE3" w14:textId="77777777">
            <w:pPr>
              <w:rPr>
                <w:b/>
                <w:bCs/>
              </w:rPr>
            </w:pPr>
            <w:r w:rsidRPr="00123EC7">
              <w:rPr>
                <w:b/>
                <w:bCs/>
              </w:rPr>
              <w:t>Yes</w:t>
            </w:r>
          </w:p>
        </w:tc>
        <w:tc>
          <w:tcPr>
            <w:tcW w:w="395" w:type="dxa"/>
            <w:vAlign w:val="center"/>
            <w:hideMark/>
          </w:tcPr>
          <w:p w:rsidRPr="00123EC7" w:rsidR="00123EC7" w:rsidP="00123EC7" w:rsidRDefault="00123EC7" w14:paraId="61DEDFED" w14:textId="77777777">
            <w:pPr>
              <w:rPr>
                <w:b/>
                <w:bCs/>
              </w:rPr>
            </w:pPr>
            <w:r w:rsidRPr="00123EC7">
              <w:rPr>
                <w:b/>
                <w:bCs/>
              </w:rPr>
              <w:t>No</w:t>
            </w:r>
          </w:p>
        </w:tc>
        <w:tc>
          <w:tcPr>
            <w:tcW w:w="3873" w:type="dxa"/>
            <w:vAlign w:val="center"/>
            <w:hideMark/>
          </w:tcPr>
          <w:p w:rsidRPr="00123EC7" w:rsidR="00123EC7" w:rsidP="00123EC7" w:rsidRDefault="00123EC7" w14:paraId="3E41667B" w14:textId="77777777">
            <w:pPr>
              <w:rPr>
                <w:b/>
                <w:bCs/>
              </w:rPr>
            </w:pPr>
            <w:r w:rsidRPr="00123EC7">
              <w:rPr>
                <w:b/>
                <w:bCs/>
              </w:rPr>
              <w:t>Details</w:t>
            </w:r>
          </w:p>
        </w:tc>
      </w:tr>
      <w:tr w:rsidRPr="00123EC7" w:rsidR="00123EC7" w:rsidTr="00123EC7" w14:paraId="12F45B52" w14:textId="77777777">
        <w:trPr>
          <w:tblCellSpacing w:w="15" w:type="dxa"/>
        </w:trPr>
        <w:tc>
          <w:tcPr>
            <w:tcW w:w="4061" w:type="dxa"/>
            <w:vAlign w:val="center"/>
            <w:hideMark/>
          </w:tcPr>
          <w:p w:rsidRPr="00123EC7" w:rsidR="00123EC7" w:rsidP="00123EC7" w:rsidRDefault="00123EC7" w14:paraId="5F257538" w14:textId="520CEF8A">
            <w:r w:rsidRPr="00123EC7">
              <w:t>The community group is located within unemployment blackspots or an area of disadvantage within the ETB’s Region</w:t>
            </w:r>
            <w:r>
              <w:t>.</w:t>
            </w:r>
          </w:p>
        </w:tc>
        <w:tc>
          <w:tcPr>
            <w:tcW w:w="537" w:type="dxa"/>
            <w:vAlign w:val="center"/>
            <w:hideMark/>
          </w:tcPr>
          <w:p w:rsidRPr="00123EC7" w:rsidR="00123EC7" w:rsidP="00123EC7" w:rsidRDefault="00123EC7" w14:paraId="3B0ECF5E" w14:textId="77777777">
            <w:r w:rsidRPr="00123EC7">
              <w:t>☐</w:t>
            </w:r>
          </w:p>
        </w:tc>
        <w:tc>
          <w:tcPr>
            <w:tcW w:w="395" w:type="dxa"/>
            <w:vAlign w:val="center"/>
            <w:hideMark/>
          </w:tcPr>
          <w:p w:rsidRPr="00123EC7" w:rsidR="00123EC7" w:rsidP="00123EC7" w:rsidRDefault="00123EC7" w14:paraId="423623D0" w14:textId="77777777">
            <w:r w:rsidRPr="00123EC7">
              <w:t>☐</w:t>
            </w:r>
          </w:p>
        </w:tc>
        <w:tc>
          <w:tcPr>
            <w:tcW w:w="3873" w:type="dxa"/>
            <w:hideMark/>
          </w:tcPr>
          <w:p w:rsidRPr="00123EC7" w:rsidR="00123EC7" w:rsidP="00123EC7" w:rsidRDefault="00123EC7" w14:paraId="3208B429" w14:textId="77777777">
            <w:r w:rsidRPr="00123EC7">
              <w:t>Location:</w:t>
            </w:r>
          </w:p>
        </w:tc>
      </w:tr>
      <w:tr w:rsidRPr="00123EC7" w:rsidR="00123EC7" w:rsidTr="00123EC7" w14:paraId="3A598D51" w14:textId="77777777">
        <w:trPr>
          <w:tblCellSpacing w:w="15" w:type="dxa"/>
        </w:trPr>
        <w:tc>
          <w:tcPr>
            <w:tcW w:w="4061" w:type="dxa"/>
            <w:vAlign w:val="center"/>
            <w:hideMark/>
          </w:tcPr>
          <w:p w:rsidRPr="00123EC7" w:rsidR="00123EC7" w:rsidP="00123EC7" w:rsidRDefault="00123EC7" w14:paraId="436004C6" w14:textId="77777777">
            <w:r w:rsidRPr="00123EC7">
              <w:t>Community group targeting educationally disadvantaged learners</w:t>
            </w:r>
          </w:p>
        </w:tc>
        <w:tc>
          <w:tcPr>
            <w:tcW w:w="537" w:type="dxa"/>
            <w:vAlign w:val="center"/>
            <w:hideMark/>
          </w:tcPr>
          <w:p w:rsidRPr="00123EC7" w:rsidR="00123EC7" w:rsidP="00123EC7" w:rsidRDefault="00123EC7" w14:paraId="55A3EB4E" w14:textId="77777777">
            <w:r w:rsidRPr="00123EC7">
              <w:t>☐</w:t>
            </w:r>
          </w:p>
        </w:tc>
        <w:tc>
          <w:tcPr>
            <w:tcW w:w="395" w:type="dxa"/>
            <w:vAlign w:val="center"/>
            <w:hideMark/>
          </w:tcPr>
          <w:p w:rsidRPr="00123EC7" w:rsidR="00123EC7" w:rsidP="00123EC7" w:rsidRDefault="00123EC7" w14:paraId="0C870534" w14:textId="77777777">
            <w:r w:rsidRPr="00123EC7">
              <w:t>☐</w:t>
            </w:r>
          </w:p>
        </w:tc>
        <w:tc>
          <w:tcPr>
            <w:tcW w:w="3873" w:type="dxa"/>
            <w:hideMark/>
          </w:tcPr>
          <w:p w:rsidR="00123EC7" w:rsidP="00123EC7" w:rsidRDefault="00123EC7" w14:paraId="18CF82FB" w14:textId="1F3FF210">
            <w:r w:rsidRPr="00123EC7">
              <w:t>Describe the learners</w:t>
            </w:r>
            <w:r>
              <w:t xml:space="preserve"> and their disadvantage</w:t>
            </w:r>
            <w:r w:rsidRPr="00123EC7">
              <w:t>:</w:t>
            </w:r>
          </w:p>
          <w:p w:rsidRPr="00123EC7" w:rsidR="00123EC7" w:rsidP="00123EC7" w:rsidRDefault="00123EC7" w14:paraId="32DF44A7" w14:textId="635AF89E"/>
        </w:tc>
      </w:tr>
      <w:tr w:rsidRPr="00123EC7" w:rsidR="00123EC7" w:rsidTr="00123EC7" w14:paraId="775CD256" w14:textId="77777777">
        <w:trPr>
          <w:tblCellSpacing w:w="15" w:type="dxa"/>
        </w:trPr>
        <w:tc>
          <w:tcPr>
            <w:tcW w:w="4061" w:type="dxa"/>
            <w:vAlign w:val="center"/>
            <w:hideMark/>
          </w:tcPr>
          <w:p w:rsidRPr="00123EC7" w:rsidR="00123EC7" w:rsidP="00123EC7" w:rsidRDefault="00123EC7" w14:paraId="188F1D51" w14:textId="147D9055">
            <w:r w:rsidRPr="00123EC7">
              <w:t>The project proposes innovative approaches to targeting educational disadvantage</w:t>
            </w:r>
            <w:r>
              <w:t>.</w:t>
            </w:r>
          </w:p>
        </w:tc>
        <w:tc>
          <w:tcPr>
            <w:tcW w:w="537" w:type="dxa"/>
            <w:vAlign w:val="center"/>
            <w:hideMark/>
          </w:tcPr>
          <w:p w:rsidRPr="00123EC7" w:rsidR="00123EC7" w:rsidP="00123EC7" w:rsidRDefault="00123EC7" w14:paraId="45646B71" w14:textId="77777777">
            <w:r w:rsidRPr="00123EC7">
              <w:t>☐</w:t>
            </w:r>
          </w:p>
        </w:tc>
        <w:tc>
          <w:tcPr>
            <w:tcW w:w="395" w:type="dxa"/>
            <w:vAlign w:val="center"/>
            <w:hideMark/>
          </w:tcPr>
          <w:p w:rsidRPr="00123EC7" w:rsidR="00123EC7" w:rsidP="00123EC7" w:rsidRDefault="00123EC7" w14:paraId="387A9EAD" w14:textId="77777777">
            <w:r w:rsidRPr="00123EC7">
              <w:t>☐</w:t>
            </w:r>
          </w:p>
        </w:tc>
        <w:tc>
          <w:tcPr>
            <w:tcW w:w="3873" w:type="dxa"/>
            <w:hideMark/>
          </w:tcPr>
          <w:p w:rsidRPr="00123EC7" w:rsidR="00123EC7" w:rsidP="00123EC7" w:rsidRDefault="00123EC7" w14:paraId="53261768" w14:textId="77777777">
            <w:r w:rsidRPr="00123EC7">
              <w:t>Describe how:</w:t>
            </w:r>
          </w:p>
        </w:tc>
      </w:tr>
    </w:tbl>
    <w:p w:rsidRPr="00123EC7" w:rsidR="00123EC7" w:rsidP="00123EC7" w:rsidRDefault="000A239D" w14:paraId="3EFE1A1D" w14:textId="77777777">
      <w:r>
        <w:pict w14:anchorId="6F4E3F77">
          <v:rect id="_x0000_i1029" style="width:0;height:1.5pt" o:hr="t" o:hrstd="t" o:hralign="center" fillcolor="#a0a0a0" stroked="f"/>
        </w:pict>
      </w:r>
    </w:p>
    <w:p w:rsidRPr="00123EC7" w:rsidR="00123EC7" w:rsidP="00123EC7" w:rsidRDefault="00123EC7" w14:paraId="353CA187" w14:textId="77777777">
      <w:pPr>
        <w:pStyle w:val="Heading2"/>
      </w:pPr>
      <w:r w:rsidRPr="00123EC7">
        <w:t>Proposed Project Alignment with Reach Categories</w:t>
      </w:r>
    </w:p>
    <w:p w:rsidRPr="00123EC7" w:rsidR="00123EC7" w:rsidP="00123EC7" w:rsidRDefault="00123EC7" w14:paraId="720D8D75" w14:textId="5C1F53B5">
      <w:r w:rsidRPr="00A4074F">
        <w:rPr>
          <w:i/>
          <w:iCs/>
        </w:rPr>
        <w:t>(</w:t>
      </w:r>
      <w:r w:rsidRPr="00A4074F" w:rsidR="00BA44BA">
        <w:rPr>
          <w:i/>
          <w:iCs/>
        </w:rPr>
        <w:t>Select one category only and include amount being sought)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1252"/>
      </w:tblGrid>
      <w:tr w:rsidRPr="00123EC7" w:rsidR="00123EC7" w:rsidTr="00123EC7" w14:paraId="3D1C08EC" w14:textId="77777777">
        <w:trPr>
          <w:tblHeader/>
          <w:tblCellSpacing w:w="15" w:type="dxa"/>
        </w:trPr>
        <w:tc>
          <w:tcPr>
            <w:tcW w:w="7038" w:type="dxa"/>
            <w:vAlign w:val="center"/>
            <w:hideMark/>
          </w:tcPr>
          <w:p w:rsidRPr="00123EC7" w:rsidR="00123EC7" w:rsidP="00123EC7" w:rsidRDefault="00123EC7" w14:paraId="0CF8C468" w14:textId="639428E8">
            <w:pPr>
              <w:rPr>
                <w:b/>
                <w:bCs/>
              </w:rPr>
            </w:pPr>
            <w:r w:rsidRPr="00A4074F">
              <w:rPr>
                <w:b/>
                <w:bCs/>
              </w:rPr>
              <w:t>Reach Category</w:t>
            </w:r>
            <w:r w:rsidRPr="00A4074F" w:rsidR="00E72877">
              <w:rPr>
                <w:b/>
                <w:bCs/>
              </w:rPr>
              <w:t xml:space="preserve"> – </w:t>
            </w:r>
            <w:r w:rsidRPr="00A4074F" w:rsidR="005633CC">
              <w:rPr>
                <w:b/>
                <w:bCs/>
              </w:rPr>
              <w:t>Grant Request</w:t>
            </w:r>
            <w:r w:rsidRPr="00A4074F" w:rsidR="00E72877">
              <w:rPr>
                <w:b/>
                <w:bCs/>
              </w:rPr>
              <w:t xml:space="preserve"> </w:t>
            </w:r>
            <w:r w:rsidRPr="00A4074F" w:rsidR="00BA44BA">
              <w:rPr>
                <w:b/>
                <w:bCs/>
              </w:rPr>
              <w:t>-</w:t>
            </w:r>
            <w:r w:rsidRPr="00A4074F" w:rsidR="008619AB">
              <w:rPr>
                <w:b/>
                <w:bCs/>
              </w:rPr>
              <w:t xml:space="preserve"> </w:t>
            </w:r>
            <w:r w:rsidRPr="00A4074F" w:rsidR="00BA44BA">
              <w:rPr>
                <w:b/>
                <w:bCs/>
              </w:rPr>
              <w:t xml:space="preserve">The value of the grant may be limited by our allocated budget.  The decision of the </w:t>
            </w:r>
            <w:r w:rsidRPr="00A4074F" w:rsidR="002920A7">
              <w:rPr>
                <w:b/>
                <w:bCs/>
              </w:rPr>
              <w:t>e</w:t>
            </w:r>
            <w:r w:rsidRPr="00A4074F" w:rsidR="00BA44BA">
              <w:rPr>
                <w:b/>
                <w:bCs/>
              </w:rPr>
              <w:t>valuation group is final</w:t>
            </w:r>
            <w:r w:rsidRPr="00A4074F" w:rsidR="002920A7">
              <w:rPr>
                <w:b/>
                <w:bCs/>
              </w:rPr>
              <w:t>.</w:t>
            </w:r>
          </w:p>
        </w:tc>
        <w:tc>
          <w:tcPr>
            <w:tcW w:w="1207" w:type="dxa"/>
            <w:vAlign w:val="center"/>
            <w:hideMark/>
          </w:tcPr>
          <w:p w:rsidRPr="00123EC7" w:rsidR="00123EC7" w:rsidP="00123EC7" w:rsidRDefault="00123EC7" w14:paraId="3E9389D8" w14:textId="77777777">
            <w:pPr>
              <w:rPr>
                <w:b/>
                <w:bCs/>
              </w:rPr>
            </w:pPr>
            <w:r w:rsidRPr="00123EC7">
              <w:rPr>
                <w:b/>
                <w:bCs/>
              </w:rPr>
              <w:t>Yes</w:t>
            </w:r>
          </w:p>
        </w:tc>
      </w:tr>
      <w:tr w:rsidRPr="00123EC7" w:rsidR="00123EC7" w:rsidTr="00123EC7" w14:paraId="60F07592" w14:textId="77777777">
        <w:trPr>
          <w:tblCellSpacing w:w="15" w:type="dxa"/>
        </w:trPr>
        <w:tc>
          <w:tcPr>
            <w:tcW w:w="7038" w:type="dxa"/>
            <w:vAlign w:val="center"/>
            <w:hideMark/>
          </w:tcPr>
          <w:p w:rsidRPr="00123EC7" w:rsidR="00123EC7" w:rsidP="00123EC7" w:rsidRDefault="00123EC7" w14:paraId="778F1D53" w14:textId="10B56898">
            <w:r w:rsidRPr="00123EC7">
              <w:t>Widen and increase participation of key target groups or other priority target groups</w:t>
            </w:r>
            <w:r w:rsidR="00DF3BF8">
              <w:t xml:space="preserve">   €</w:t>
            </w:r>
          </w:p>
        </w:tc>
        <w:tc>
          <w:tcPr>
            <w:tcW w:w="1207" w:type="dxa"/>
            <w:vAlign w:val="center"/>
            <w:hideMark/>
          </w:tcPr>
          <w:p w:rsidRPr="00123EC7" w:rsidR="00123EC7" w:rsidP="00123EC7" w:rsidRDefault="00123EC7" w14:paraId="4864DFF4" w14:textId="77777777">
            <w:r w:rsidRPr="00123EC7">
              <w:t>☐</w:t>
            </w:r>
          </w:p>
        </w:tc>
      </w:tr>
      <w:tr w:rsidRPr="00123EC7" w:rsidR="00123EC7" w:rsidTr="00123EC7" w14:paraId="74FA4CE6" w14:textId="77777777">
        <w:trPr>
          <w:tblCellSpacing w:w="15" w:type="dxa"/>
        </w:trPr>
        <w:tc>
          <w:tcPr>
            <w:tcW w:w="7038" w:type="dxa"/>
            <w:vAlign w:val="center"/>
            <w:hideMark/>
          </w:tcPr>
          <w:p w:rsidRPr="00123EC7" w:rsidR="00123EC7" w:rsidP="00123EC7" w:rsidRDefault="00123EC7" w14:paraId="03DB4B64" w14:textId="10BED85F">
            <w:r w:rsidRPr="00123EC7">
              <w:t>Learner supports</w:t>
            </w:r>
            <w:r w:rsidR="00DF3BF8">
              <w:t xml:space="preserve"> €</w:t>
            </w:r>
          </w:p>
        </w:tc>
        <w:tc>
          <w:tcPr>
            <w:tcW w:w="1207" w:type="dxa"/>
            <w:vAlign w:val="center"/>
            <w:hideMark/>
          </w:tcPr>
          <w:p w:rsidRPr="00123EC7" w:rsidR="00123EC7" w:rsidP="00123EC7" w:rsidRDefault="00123EC7" w14:paraId="0EE7FDA5" w14:textId="77777777">
            <w:r w:rsidRPr="00123EC7">
              <w:t>☐</w:t>
            </w:r>
          </w:p>
        </w:tc>
      </w:tr>
      <w:tr w:rsidRPr="00123EC7" w:rsidR="00123EC7" w:rsidTr="00123EC7" w14:paraId="4DEC99CF" w14:textId="77777777">
        <w:trPr>
          <w:tblCellSpacing w:w="15" w:type="dxa"/>
        </w:trPr>
        <w:tc>
          <w:tcPr>
            <w:tcW w:w="7038" w:type="dxa"/>
            <w:vAlign w:val="center"/>
            <w:hideMark/>
          </w:tcPr>
          <w:p w:rsidRPr="00123EC7" w:rsidR="00123EC7" w:rsidP="00123EC7" w:rsidRDefault="00123EC7" w14:paraId="416508F8" w14:textId="287CF2CC">
            <w:r w:rsidRPr="00123EC7">
              <w:t>Climate and sustainability</w:t>
            </w:r>
            <w:r w:rsidR="00DF3BF8">
              <w:t xml:space="preserve"> €</w:t>
            </w:r>
          </w:p>
        </w:tc>
        <w:tc>
          <w:tcPr>
            <w:tcW w:w="1207" w:type="dxa"/>
            <w:vAlign w:val="center"/>
            <w:hideMark/>
          </w:tcPr>
          <w:p w:rsidRPr="00123EC7" w:rsidR="00123EC7" w:rsidP="00123EC7" w:rsidRDefault="00123EC7" w14:paraId="5C15DDD8" w14:textId="77777777">
            <w:r w:rsidRPr="00123EC7">
              <w:t>☐</w:t>
            </w:r>
          </w:p>
        </w:tc>
      </w:tr>
      <w:tr w:rsidRPr="00123EC7" w:rsidR="00123EC7" w:rsidTr="00123EC7" w14:paraId="1F68EC73" w14:textId="77777777">
        <w:trPr>
          <w:tblCellSpacing w:w="15" w:type="dxa"/>
        </w:trPr>
        <w:tc>
          <w:tcPr>
            <w:tcW w:w="7038" w:type="dxa"/>
            <w:vAlign w:val="center"/>
            <w:hideMark/>
          </w:tcPr>
          <w:p w:rsidRPr="00123EC7" w:rsidR="00123EC7" w:rsidP="00123EC7" w:rsidRDefault="00123EC7" w14:paraId="08D57B16" w14:textId="000ADA92">
            <w:r w:rsidRPr="00123EC7">
              <w:t>Supporting marginalised groups (outreach/pre-development)</w:t>
            </w:r>
            <w:r w:rsidR="00DF3BF8">
              <w:t xml:space="preserve"> €</w:t>
            </w:r>
          </w:p>
        </w:tc>
        <w:tc>
          <w:tcPr>
            <w:tcW w:w="1207" w:type="dxa"/>
            <w:vAlign w:val="center"/>
            <w:hideMark/>
          </w:tcPr>
          <w:p w:rsidRPr="00123EC7" w:rsidR="00123EC7" w:rsidP="00123EC7" w:rsidRDefault="00123EC7" w14:paraId="00DFA927" w14:textId="77777777">
            <w:r w:rsidRPr="00123EC7">
              <w:t>☐</w:t>
            </w:r>
          </w:p>
        </w:tc>
      </w:tr>
    </w:tbl>
    <w:p w:rsidR="00B61FC8" w:rsidP="00123EC7" w:rsidRDefault="00B61FC8" w14:paraId="1B81976A" w14:textId="77777777"/>
    <w:sectPr w:rsidR="00B61FC8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C1" w:rsidP="003017CB" w:rsidRDefault="00EA12C1" w14:paraId="6927EB78" w14:textId="77777777">
      <w:pPr>
        <w:spacing w:after="0" w:line="240" w:lineRule="auto"/>
      </w:pPr>
      <w:r>
        <w:separator/>
      </w:r>
    </w:p>
  </w:endnote>
  <w:endnote w:type="continuationSeparator" w:id="0">
    <w:p w:rsidR="00EA12C1" w:rsidP="003017CB" w:rsidRDefault="00EA12C1" w14:paraId="6ADBA8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C1" w:rsidP="003017CB" w:rsidRDefault="00EA12C1" w14:paraId="179CD7CE" w14:textId="77777777">
      <w:pPr>
        <w:spacing w:after="0" w:line="240" w:lineRule="auto"/>
      </w:pPr>
      <w:r>
        <w:separator/>
      </w:r>
    </w:p>
  </w:footnote>
  <w:footnote w:type="continuationSeparator" w:id="0">
    <w:p w:rsidR="00EA12C1" w:rsidP="003017CB" w:rsidRDefault="00EA12C1" w14:paraId="32DFA0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017CB" w:rsidP="00771B0C" w:rsidRDefault="00771B0C" w14:paraId="7ECBE2EF" w14:textId="632874A4">
    <w:pPr>
      <w:pStyle w:val="Header"/>
      <w:tabs>
        <w:tab w:val="clear" w:pos="9026"/>
        <w:tab w:val="left" w:pos="210"/>
        <w:tab w:val="left" w:pos="320"/>
        <w:tab w:val="left" w:pos="3890"/>
        <w:tab w:val="left" w:pos="5360"/>
        <w:tab w:val="left" w:pos="6950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49544826" wp14:editId="2712F421">
          <wp:simplePos x="0" y="0"/>
          <wp:positionH relativeFrom="margin">
            <wp:posOffset>3606800</wp:posOffset>
          </wp:positionH>
          <wp:positionV relativeFrom="page">
            <wp:posOffset>565150</wp:posOffset>
          </wp:positionV>
          <wp:extent cx="1020676" cy="448945"/>
          <wp:effectExtent l="0" t="0" r="825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676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Helvetica" w:hAnsi="Helvetica"/>
        <w:noProof/>
        <w:color w:val="1F497D"/>
        <w:sz w:val="20"/>
        <w:szCs w:val="20"/>
        <w:lang w:eastAsia="en-IE"/>
      </w:rPr>
      <w:drawing>
        <wp:inline distT="0" distB="0" distL="0" distR="0" wp14:anchorId="179D9853" wp14:editId="13E95B08">
          <wp:extent cx="1762125" cy="581025"/>
          <wp:effectExtent l="0" t="0" r="9525" b="9525"/>
          <wp:docPr id="1" name="Picture 1" descr="cid:image002.png@01D874E1.D5DAC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2.png@01D874E1.D5DACE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09C169" wp14:editId="2E95487B">
          <wp:extent cx="1785445" cy="723106"/>
          <wp:effectExtent l="0" t="0" r="0" b="0"/>
          <wp:docPr id="2" name="Picture 2" descr="File:Government of Ireland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Government of Ireland lo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284" cy="75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07C"/>
    <w:multiLevelType w:val="multilevel"/>
    <w:tmpl w:val="198E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0503C9"/>
    <w:multiLevelType w:val="multilevel"/>
    <w:tmpl w:val="BDBA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D063752"/>
    <w:multiLevelType w:val="multilevel"/>
    <w:tmpl w:val="269E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BCC623E"/>
    <w:multiLevelType w:val="multilevel"/>
    <w:tmpl w:val="7FFE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E5958"/>
    <w:multiLevelType w:val="multilevel"/>
    <w:tmpl w:val="7C50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C7"/>
    <w:rsid w:val="000A239D"/>
    <w:rsid w:val="00123EC7"/>
    <w:rsid w:val="002920A7"/>
    <w:rsid w:val="003017CB"/>
    <w:rsid w:val="00431B02"/>
    <w:rsid w:val="005633CC"/>
    <w:rsid w:val="005701C6"/>
    <w:rsid w:val="006476C4"/>
    <w:rsid w:val="00771B0C"/>
    <w:rsid w:val="00837599"/>
    <w:rsid w:val="008619AB"/>
    <w:rsid w:val="00A4074F"/>
    <w:rsid w:val="00B61FC8"/>
    <w:rsid w:val="00BA44BA"/>
    <w:rsid w:val="00BD5ED1"/>
    <w:rsid w:val="00C32305"/>
    <w:rsid w:val="00C62A07"/>
    <w:rsid w:val="00DC0AED"/>
    <w:rsid w:val="00DF3BF8"/>
    <w:rsid w:val="00E72877"/>
    <w:rsid w:val="00EA12C1"/>
    <w:rsid w:val="03F0FF2E"/>
    <w:rsid w:val="61B0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8BD7E1"/>
  <w15:chartTrackingRefBased/>
  <w15:docId w15:val="{1B57AFE1-A075-4713-B9E0-611984DF1D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EC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EC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23EC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23EC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23EC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23EC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23EC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23EC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23EC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23EC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23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EC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23EC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23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EC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23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EC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23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E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3E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017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17CB"/>
  </w:style>
  <w:style w:type="paragraph" w:styleId="Footer">
    <w:name w:val="footer"/>
    <w:basedOn w:val="Normal"/>
    <w:link w:val="FooterChar"/>
    <w:uiPriority w:val="99"/>
    <w:unhideWhenUsed/>
    <w:rsid w:val="003017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74E1.D5DAC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4b703-e095-4c5d-a4fc-02b51221fa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980651F23554CBFDB7308C5FD5CA6" ma:contentTypeVersion="13" ma:contentTypeDescription="Create a new document." ma:contentTypeScope="" ma:versionID="49e0ab7821bae9619a88ff44582965cc">
  <xsd:schema xmlns:xsd="http://www.w3.org/2001/XMLSchema" xmlns:xs="http://www.w3.org/2001/XMLSchema" xmlns:p="http://schemas.microsoft.com/office/2006/metadata/properties" xmlns:ns2="a5f4b703-e095-4c5d-a4fc-02b51221fac4" xmlns:ns3="0c0ac977-cb8b-4e0e-a457-6a2d22b16dc4" targetNamespace="http://schemas.microsoft.com/office/2006/metadata/properties" ma:root="true" ma:fieldsID="2a0449ee5ff173f13c01bbbfeaef87ca" ns2:_="" ns3:_="">
    <xsd:import namespace="a5f4b703-e095-4c5d-a4fc-02b51221fac4"/>
    <xsd:import namespace="0c0ac977-cb8b-4e0e-a457-6a2d22b16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4b703-e095-4c5d-a4fc-02b51221f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a874407-1029-4ce1-88f2-8f53d5974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c977-cb8b-4e0e-a457-6a2d22b16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5D558-E559-4A31-A78D-19FC2B7C7F9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956f954-6f96-4825-acd7-1355858085c0"/>
    <ds:schemaRef ds:uri="http://schemas.microsoft.com/office/infopath/2007/PartnerControls"/>
    <ds:schemaRef ds:uri="1196a2cc-9a96-4f48-9156-805fb91e3c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2626AF-8D87-4D2E-ABE8-D6FEE0CED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AFE09-2983-4A21-ABC1-87D796F4EF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KWETB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Seery</dc:creator>
  <cp:keywords/>
  <dc:description/>
  <cp:lastModifiedBy>Catherine Doody</cp:lastModifiedBy>
  <cp:revision>3</cp:revision>
  <dcterms:created xsi:type="dcterms:W3CDTF">2025-03-10T15:50:00Z</dcterms:created>
  <dcterms:modified xsi:type="dcterms:W3CDTF">2025-03-11T16:03:54Z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9788e5bf-747f-459e-8613-15acde0123ce</vt:lpwstr>
  </property>
  <property fmtid="{D5CDD505-2E9C-101B-9397-08002B2CF9AE}" pid="3" name="ContentTypeId">
    <vt:lpwstr>0x010100D1F980651F23554CBFDB7308C5FD5CA6</vt:lpwstr>
  </property>
  <property fmtid="{D5CDD505-2E9C-101B-9397-08002B2CF9AE}" pid="4" name="MediaServiceImageTags">
    <vt:lpwstr/>
  </property>
</Properties>
</file>